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8D" w:rsidRDefault="00FF445B">
      <w:pPr>
        <w:pStyle w:val="berschrift1"/>
        <w:kinsoku w:val="0"/>
        <w:overflowPunct w:val="0"/>
        <w:spacing w:before="4"/>
        <w:ind w:left="5037" w:right="5037"/>
        <w:jc w:val="center"/>
        <w:rPr>
          <w:color w:val="1A171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0.4pt;margin-top:381.4pt;width:29.5pt;height:134.6pt;z-index:1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" o:allowincell="f" filled="f" stroked="f">
            <o:lock v:ext="edit" aspectratio="t" verticies="t" text="t" shapetype="t"/>
            <w10:wrap anchorx="page" anchory="page"/>
          </v:shape>
        </w:pict>
      </w:r>
      <w:r w:rsidR="00375E8D">
        <w:rPr>
          <w:color w:val="1A171C"/>
        </w:rPr>
        <w:t>N.</w:t>
      </w:r>
    </w:p>
    <w:p w:rsidR="00375E8D" w:rsidRDefault="00375E8D" w:rsidP="00FF445B">
      <w:pPr>
        <w:pStyle w:val="berschrift1"/>
      </w:pPr>
      <w:r>
        <w:t>Datenschutzinformation</w:t>
      </w:r>
    </w:p>
    <w:p w:rsidR="00375E8D" w:rsidRDefault="00FF445B">
      <w:pPr>
        <w:pStyle w:val="Textkrper"/>
        <w:kinsoku w:val="0"/>
        <w:overflowPunct w:val="0"/>
        <w:spacing w:before="118"/>
        <w:ind w:left="2542"/>
        <w:rPr>
          <w:rFonts w:ascii="Frutiger Next Pro Medium" w:hAnsi="Frutiger Next Pro Medium" w:cs="Frutiger Next Pro Medium"/>
          <w:color w:val="1A171C"/>
          <w:sz w:val="28"/>
          <w:szCs w:val="28"/>
        </w:rPr>
      </w:pPr>
      <w:r>
        <w:rPr>
          <w:noProof/>
        </w:rPr>
        <w:pict>
          <v:shape id="Freeform 3" o:spid="_x0000_s1027" style="position:absolute;left:0;text-align:left;margin-left:256.35pt;margin-top:11.7pt;width:175.8pt;height:9.7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" o:allowincell="f" path="m,l3515,r,193l,193,,xe" fillcolor="#eceded" stroked="f">
            <v:path o:connecttype="custom" o:connectlocs="0,0;2232025,0;2232025,122555;0,122555;0,0" o:connectangles="0,0,0,0,0"/>
            <o:lock v:ext="edit" aspectratio="t" verticies="t" text="t" shapetype="t"/>
            <w10:wrap anchorx="page"/>
          </v:shape>
        </w:pict>
      </w:r>
      <w:r w:rsidR="00375E8D">
        <w:rPr>
          <w:rFonts w:ascii="Frutiger Next Pro Medium" w:hAnsi="Frutiger Next Pro Medium" w:cs="Frutiger Next Pro Medium"/>
          <w:color w:val="1A171C"/>
          <w:sz w:val="28"/>
          <w:szCs w:val="28"/>
        </w:rPr>
        <w:t>für das Projekt</w:t>
      </w:r>
    </w:p>
    <w:p w:rsidR="00375E8D" w:rsidRDefault="00375E8D">
      <w:pPr>
        <w:pStyle w:val="Textkrper"/>
        <w:kinsoku w:val="0"/>
        <w:overflowPunct w:val="0"/>
        <w:rPr>
          <w:rFonts w:ascii="Frutiger Next Pro Medium" w:hAnsi="Frutiger Next Pro Medium" w:cs="Frutiger Next Pro Medium"/>
          <w:sz w:val="32"/>
          <w:szCs w:val="32"/>
        </w:rPr>
      </w:pPr>
    </w:p>
    <w:p w:rsidR="00375E8D" w:rsidRDefault="00375E8D">
      <w:pPr>
        <w:pStyle w:val="Textkrper"/>
        <w:kinsoku w:val="0"/>
        <w:overflowPunct w:val="0"/>
        <w:rPr>
          <w:rFonts w:ascii="Frutiger Next Pro Medium" w:hAnsi="Frutiger Next Pro Medium" w:cs="Frutiger Next Pro Medium"/>
          <w:sz w:val="32"/>
          <w:szCs w:val="32"/>
        </w:rPr>
      </w:pPr>
    </w:p>
    <w:p w:rsidR="00375E8D" w:rsidRDefault="00375E8D">
      <w:pPr>
        <w:pStyle w:val="Textkrper"/>
        <w:kinsoku w:val="0"/>
        <w:overflowPunct w:val="0"/>
        <w:spacing w:before="284" w:line="208" w:lineRule="auto"/>
        <w:ind w:left="130"/>
        <w:rPr>
          <w:color w:val="1A171C"/>
        </w:rPr>
      </w:pPr>
      <w:r>
        <w:rPr>
          <w:color w:val="1A171C"/>
        </w:rPr>
        <w:t xml:space="preserve">Diese Information betrifft die Verarbeitung personenbezogener Daten bei der Abwicklung des vertragsgegenständlichen Pro- </w:t>
      </w:r>
      <w:proofErr w:type="spellStart"/>
      <w:r>
        <w:rPr>
          <w:color w:val="1A171C"/>
        </w:rPr>
        <w:t>jektes</w:t>
      </w:r>
      <w:proofErr w:type="spellEnd"/>
      <w:r>
        <w:rPr>
          <w:color w:val="1A171C"/>
        </w:rPr>
        <w:t xml:space="preserve"> (fortan: Bauvorhaben) durch den Bauherrn (fortan: Auftraggeber)</w:t>
      </w:r>
    </w:p>
    <w:p w:rsidR="00375E8D" w:rsidRDefault="00375E8D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375E8D" w:rsidRDefault="00FF445B">
      <w:pPr>
        <w:pStyle w:val="berschrift2"/>
        <w:numPr>
          <w:ilvl w:val="0"/>
          <w:numId w:val="2"/>
        </w:numPr>
        <w:tabs>
          <w:tab w:val="left" w:pos="851"/>
        </w:tabs>
        <w:kinsoku w:val="0"/>
        <w:overflowPunct w:val="0"/>
        <w:jc w:val="both"/>
        <w:rPr>
          <w:color w:val="1A171C"/>
        </w:rPr>
      </w:pPr>
      <w:r>
        <w:rPr>
          <w:noProof/>
        </w:rPr>
        <w:pict>
          <v:polyline id="Freeform 4" o:spid="_x0000_s1028" style="position:absolute;left:0;text-align:left;z-index: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21.55pt,552.7pt,21.5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" o:allowincell="f" filled="f" strokecolor="#1a171c">
            <v:path o:connecttype="custom" o:connectlocs="0,0;6479540,0" o:connectangles="0,0"/>
            <o:lock v:ext="edit" aspectratio="t" verticies="t" text="t" shapetype="t"/>
            <w10:wrap type="topAndBottom" anchorx="page"/>
          </v:polyline>
        </w:pict>
      </w:r>
      <w:r w:rsidR="00375E8D">
        <w:rPr>
          <w:color w:val="1A171C"/>
        </w:rPr>
        <w:t>Verantwortliche und</w:t>
      </w:r>
      <w:r w:rsidR="00375E8D">
        <w:rPr>
          <w:color w:val="1A171C"/>
          <w:spacing w:val="-2"/>
        </w:rPr>
        <w:t xml:space="preserve"> </w:t>
      </w:r>
      <w:r w:rsidR="00375E8D">
        <w:rPr>
          <w:color w:val="1A171C"/>
        </w:rPr>
        <w:t>Datenschutzbeauftragte</w:t>
      </w:r>
    </w:p>
    <w:p w:rsidR="00375E8D" w:rsidRDefault="00375E8D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375E8D" w:rsidRDefault="00375E8D">
      <w:pPr>
        <w:pStyle w:val="Textkrper"/>
        <w:kinsoku w:val="0"/>
        <w:overflowPunct w:val="0"/>
        <w:spacing w:before="1"/>
        <w:ind w:left="130"/>
        <w:jc w:val="both"/>
        <w:rPr>
          <w:color w:val="1A171C"/>
        </w:rPr>
      </w:pPr>
      <w:r>
        <w:rPr>
          <w:color w:val="1A171C"/>
        </w:rPr>
        <w:t>Verantwortlich für die Verarbeitung personenbezogener Daten ist:</w:t>
      </w:r>
    </w:p>
    <w:p w:rsidR="00375E8D" w:rsidRDefault="00FF445B">
      <w:pPr>
        <w:pStyle w:val="Textkrper"/>
        <w:kinsoku w:val="0"/>
        <w:overflowPunct w:val="0"/>
        <w:spacing w:before="12"/>
        <w:rPr>
          <w:sz w:val="13"/>
          <w:szCs w:val="13"/>
        </w:rPr>
      </w:pPr>
      <w:r>
        <w:rPr>
          <w:noProof/>
        </w:rPr>
        <w:pict>
          <v:shape id="Freeform 5" o:spid="_x0000_s1029" style="position:absolute;margin-left:42.5pt;margin-top:11.5pt;width:215.45pt;height:9.7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" o:allowincell="f" path="m,l4308,r,193l,193,,xe" fillcolor="#eceded" stroked="f">
            <v:path o:connecttype="custom" o:connectlocs="0,0;2735580,0;2735580,122555;0,122555;0,0" o:connectangles="0,0,0,0,0"/>
            <o:lock v:ext="edit" aspectratio="t" verticies="t" text="t" shapetype="t"/>
            <w10:wrap type="topAndBottom" anchorx="page"/>
          </v:shape>
        </w:pict>
      </w:r>
    </w:p>
    <w:p w:rsidR="00375E8D" w:rsidRDefault="00375E8D">
      <w:pPr>
        <w:pStyle w:val="Textkrper"/>
        <w:kinsoku w:val="0"/>
        <w:overflowPunct w:val="0"/>
        <w:spacing w:before="34"/>
        <w:ind w:left="130"/>
        <w:jc w:val="both"/>
        <w:rPr>
          <w:color w:val="1A171C"/>
          <w:sz w:val="16"/>
          <w:szCs w:val="16"/>
        </w:rPr>
      </w:pPr>
      <w:r>
        <w:rPr>
          <w:color w:val="1A171C"/>
          <w:sz w:val="16"/>
          <w:szCs w:val="16"/>
        </w:rPr>
        <w:t>Auftraggeber/auftraggebende Gesellschaft</w:t>
      </w:r>
    </w:p>
    <w:p w:rsidR="00375E8D" w:rsidRDefault="00375E8D">
      <w:pPr>
        <w:pStyle w:val="Textkrper"/>
        <w:kinsoku w:val="0"/>
        <w:overflowPunct w:val="0"/>
        <w:spacing w:before="6"/>
        <w:rPr>
          <w:sz w:val="15"/>
          <w:szCs w:val="15"/>
        </w:rPr>
      </w:pPr>
    </w:p>
    <w:p w:rsidR="00375E8D" w:rsidRDefault="00375E8D">
      <w:pPr>
        <w:pStyle w:val="Textkrper"/>
        <w:kinsoku w:val="0"/>
        <w:overflowPunct w:val="0"/>
        <w:spacing w:before="1"/>
        <w:ind w:left="130"/>
        <w:jc w:val="both"/>
        <w:rPr>
          <w:color w:val="1A171C"/>
        </w:rPr>
      </w:pPr>
      <w:r>
        <w:rPr>
          <w:color w:val="1A171C"/>
        </w:rPr>
        <w:t>Der Datenschutzbeauftragte hat folgende Kontaktdaten:</w:t>
      </w:r>
    </w:p>
    <w:p w:rsidR="00375E8D" w:rsidRDefault="00FF445B">
      <w:pPr>
        <w:pStyle w:val="Textkrper"/>
        <w:kinsoku w:val="0"/>
        <w:overflowPunct w:val="0"/>
        <w:spacing w:before="12"/>
        <w:rPr>
          <w:sz w:val="13"/>
          <w:szCs w:val="13"/>
        </w:rPr>
      </w:pPr>
      <w:r>
        <w:rPr>
          <w:noProof/>
        </w:rPr>
        <w:pict>
          <v:group id="_x0000_s1030" alt="" style="position:absolute;margin-left:42.5pt;margin-top:11.5pt;width:215.45pt;height:21.7pt;z-index:3;mso-wrap-distance-left:0;mso-wrap-distance-right:0;mso-position-horizontal-relative:page" coordorigin="850,230" coordsize="4309,434" o:allowincell="f">
            <v:shape id="_x0000_s1031" alt="" style="position:absolute;left:850;top:230;width:4309;height:194;mso-position-horizontal-relative:page;mso-position-vertical-relative:text" coordsize="4309,194" o:allowincell="f" path="m,hhl4308,r,193l,193,,xe" fillcolor="#eceded" stroked="f">
              <v:path arrowok="t"/>
            </v:shape>
            <v:shape id="_x0000_s1032" alt="" style="position:absolute;left:850;top:470;width:4309;height:194;mso-position-horizontal-relative:page;mso-position-vertical-relative:text" coordsize="4309,194" o:allowincell="f" path="m,hhl4308,r,193l,193,,xe" fillcolor="#eceded" stroked="f">
              <v:path arrowok="t"/>
            </v:shape>
            <w10:wrap type="topAndBottom" anchorx="page"/>
          </v:group>
        </w:pict>
      </w:r>
    </w:p>
    <w:p w:rsidR="00375E8D" w:rsidRDefault="00375E8D">
      <w:pPr>
        <w:pStyle w:val="Textkrper"/>
        <w:kinsoku w:val="0"/>
        <w:overflowPunct w:val="0"/>
        <w:spacing w:before="7"/>
        <w:rPr>
          <w:sz w:val="27"/>
          <w:szCs w:val="27"/>
        </w:rPr>
      </w:pPr>
    </w:p>
    <w:p w:rsidR="00375E8D" w:rsidRDefault="00FF445B">
      <w:pPr>
        <w:pStyle w:val="berschrift2"/>
        <w:numPr>
          <w:ilvl w:val="0"/>
          <w:numId w:val="2"/>
        </w:numPr>
        <w:tabs>
          <w:tab w:val="left" w:pos="851"/>
        </w:tabs>
        <w:kinsoku w:val="0"/>
        <w:overflowPunct w:val="0"/>
        <w:jc w:val="both"/>
        <w:rPr>
          <w:color w:val="1A171C"/>
        </w:rPr>
      </w:pPr>
      <w:r>
        <w:rPr>
          <w:noProof/>
        </w:rPr>
        <w:pict>
          <v:polyline id="_x0000_s1033" alt="" style="position:absolute;left:0;text-align:left;z-index:4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2147483646,0" o:connectangles="0,0"/>
            <w10:wrap type="topAndBottom" anchorx="page"/>
          </v:polyline>
        </w:pict>
      </w:r>
      <w:r w:rsidR="00375E8D">
        <w:rPr>
          <w:color w:val="1A171C"/>
        </w:rPr>
        <w:t>Datenerhebung und</w:t>
      </w:r>
      <w:r w:rsidR="00375E8D">
        <w:rPr>
          <w:color w:val="1A171C"/>
          <w:spacing w:val="-1"/>
        </w:rPr>
        <w:t xml:space="preserve"> </w:t>
      </w:r>
      <w:r w:rsidR="00375E8D">
        <w:rPr>
          <w:color w:val="1A171C"/>
        </w:rPr>
        <w:t>Verarbeitungszwecke</w:t>
      </w:r>
    </w:p>
    <w:p w:rsidR="00375E8D" w:rsidRDefault="00375E8D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375E8D" w:rsidRDefault="00375E8D">
      <w:pPr>
        <w:pStyle w:val="Textkrper"/>
        <w:kinsoku w:val="0"/>
        <w:overflowPunct w:val="0"/>
        <w:spacing w:line="208" w:lineRule="auto"/>
        <w:ind w:left="130"/>
        <w:rPr>
          <w:color w:val="1A171C"/>
        </w:rPr>
      </w:pPr>
      <w:r>
        <w:rPr>
          <w:color w:val="1A171C"/>
        </w:rPr>
        <w:t xml:space="preserve">Im Rahmen der Abwicklung des Bauvorhabens werden in unterschiedlicher Form personenbezogene Daten verarbeitet, </w:t>
      </w:r>
      <w:proofErr w:type="spellStart"/>
      <w:r>
        <w:rPr>
          <w:color w:val="1A171C"/>
        </w:rPr>
        <w:t>insbe</w:t>
      </w:r>
      <w:proofErr w:type="spellEnd"/>
      <w:r>
        <w:rPr>
          <w:color w:val="1A171C"/>
        </w:rPr>
        <w:t>- sondere im Rahmen der Abwicklung von Dienst- und Werkverträgen. Davon erfasst sind die:</w:t>
      </w:r>
    </w:p>
    <w:p w:rsidR="00375E8D" w:rsidRDefault="00375E8D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375E8D" w:rsidRDefault="00FF445B">
      <w:pPr>
        <w:pStyle w:val="Textkrper"/>
        <w:kinsoku w:val="0"/>
        <w:overflowPunct w:val="0"/>
        <w:ind w:left="838"/>
        <w:rPr>
          <w:color w:val="1A171C"/>
        </w:rPr>
      </w:pPr>
      <w:r>
        <w:rPr>
          <w:noProof/>
        </w:rPr>
        <w:pict>
          <v:shape id="_x0000_s1034" alt="" style="position:absolute;left:0;text-align:left;margin-left:43.35pt;margin-top:2.5pt;width:7.7pt;height:7.7pt;z-index: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>Verarbeitung personenbezogener Daten für Ausweis- und Baustellenkontrollen</w:t>
      </w:r>
    </w:p>
    <w:p w:rsidR="00375E8D" w:rsidRDefault="00375E8D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375E8D" w:rsidRDefault="00FF445B">
      <w:pPr>
        <w:pStyle w:val="Textkrper"/>
        <w:kinsoku w:val="0"/>
        <w:overflowPunct w:val="0"/>
        <w:ind w:left="838"/>
        <w:rPr>
          <w:color w:val="1A171C"/>
        </w:rPr>
      </w:pPr>
      <w:r>
        <w:rPr>
          <w:noProof/>
        </w:rPr>
        <w:pict>
          <v:shape id="_x0000_s1035" alt="" style="position:absolute;left:0;text-align:left;margin-left:43.35pt;margin-top:2.5pt;width:7.7pt;height:7.7pt;z-index:1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>Auswertung personenbezogener Daten für den Arbeitsschutz und die Vermeidung von Schwarzarbeit</w:t>
      </w:r>
    </w:p>
    <w:p w:rsidR="00375E8D" w:rsidRDefault="00375E8D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375E8D" w:rsidRDefault="00FF445B">
      <w:pPr>
        <w:pStyle w:val="Textkrper"/>
        <w:kinsoku w:val="0"/>
        <w:overflowPunct w:val="0"/>
        <w:spacing w:before="1" w:line="208" w:lineRule="auto"/>
        <w:ind w:left="838"/>
        <w:rPr>
          <w:color w:val="1A171C"/>
        </w:rPr>
      </w:pPr>
      <w:r>
        <w:rPr>
          <w:noProof/>
        </w:rPr>
        <w:pict>
          <v:shape id="_x0000_s1036" alt="" style="position:absolute;left:0;text-align:left;margin-left:43.35pt;margin-top:1.1pt;width:7.7pt;height:7.7pt;z-index:1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 xml:space="preserve">Verarbeitung personenbezogener Daten im Rahmen der Sicherheits- und Gesundheitskoordination sowie der </w:t>
      </w:r>
      <w:proofErr w:type="spellStart"/>
      <w:r w:rsidR="00375E8D">
        <w:rPr>
          <w:color w:val="1A171C"/>
        </w:rPr>
        <w:t>Baustel</w:t>
      </w:r>
      <w:proofErr w:type="spellEnd"/>
      <w:r w:rsidR="00375E8D">
        <w:rPr>
          <w:color w:val="1A171C"/>
        </w:rPr>
        <w:t xml:space="preserve">- </w:t>
      </w:r>
      <w:proofErr w:type="spellStart"/>
      <w:r w:rsidR="00375E8D">
        <w:rPr>
          <w:color w:val="1A171C"/>
        </w:rPr>
        <w:t>lenüberwachung</w:t>
      </w:r>
      <w:proofErr w:type="spellEnd"/>
    </w:p>
    <w:p w:rsidR="00375E8D" w:rsidRDefault="00375E8D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375E8D" w:rsidRDefault="00FF445B">
      <w:pPr>
        <w:pStyle w:val="Textkrper"/>
        <w:kinsoku w:val="0"/>
        <w:overflowPunct w:val="0"/>
        <w:spacing w:line="415" w:lineRule="auto"/>
        <w:ind w:left="838" w:right="324"/>
        <w:rPr>
          <w:color w:val="1A171C"/>
        </w:rPr>
      </w:pPr>
      <w:r>
        <w:rPr>
          <w:noProof/>
        </w:rPr>
        <w:pict>
          <v:shape id="_x0000_s1037" alt="" style="position:absolute;left:0;text-align:left;margin-left:43.35pt;margin-top:2.5pt;width:7.7pt;height:7.7pt;z-index:1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>
        <w:rPr>
          <w:noProof/>
        </w:rPr>
        <w:pict>
          <v:shape id="_x0000_s1038" alt="" style="position:absolute;left:0;text-align:left;margin-left:43.35pt;margin-top:26.5pt;width:7.7pt;height:7.7pt;z-index:1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>
        <w:rPr>
          <w:noProof/>
        </w:rPr>
        <w:pict>
          <v:shape id="_x0000_s1039" alt="" style="position:absolute;left:0;text-align:left;margin-left:43.35pt;margin-top:50.5pt;width:7.7pt;height:7.7pt;z-index:1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>Führen von Projektbeteiligtenlisten, Bautagesbüchern und der allgemeinen Projektkorrespondenz Datenverarbeitung bei der Durchführung von Wettbewerben und Beschaffungen, einschließlich Bonitätsprüfungen Datenverarbeitung im Rahmen des Einsatzes der Projektkommunikationsplattform</w:t>
      </w:r>
    </w:p>
    <w:p w:rsidR="00375E8D" w:rsidRDefault="00FF445B">
      <w:pPr>
        <w:pStyle w:val="Textkrper"/>
        <w:kinsoku w:val="0"/>
        <w:overflowPunct w:val="0"/>
        <w:spacing w:before="3"/>
        <w:ind w:left="838"/>
        <w:rPr>
          <w:color w:val="1A171C"/>
        </w:rPr>
      </w:pPr>
      <w:r>
        <w:rPr>
          <w:noProof/>
        </w:rPr>
        <w:pict>
          <v:shape id="_x0000_s1040" alt="" style="position:absolute;left:0;text-align:left;margin-left:43.35pt;margin-top:2.65pt;width:7.7pt;height:7.7pt;z-index:15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>Datenverarbeitung zur Sicherheits- und Baufortschrittsüberwachung auch durch Videoaufnahmen</w:t>
      </w:r>
    </w:p>
    <w:p w:rsidR="00375E8D" w:rsidRDefault="00375E8D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375E8D" w:rsidRDefault="00FF445B">
      <w:pPr>
        <w:pStyle w:val="Textkrper"/>
        <w:kinsoku w:val="0"/>
        <w:overflowPunct w:val="0"/>
        <w:spacing w:before="1" w:line="415" w:lineRule="auto"/>
        <w:ind w:left="838"/>
        <w:rPr>
          <w:color w:val="1A171C"/>
        </w:rPr>
      </w:pPr>
      <w:r>
        <w:rPr>
          <w:noProof/>
        </w:rPr>
        <w:pict>
          <v:shape id="_x0000_s1041" alt="" style="position:absolute;left:0;text-align:left;margin-left:43.35pt;margin-top:2.55pt;width:7.7pt;height:7.7pt;z-index:1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>
        <w:rPr>
          <w:noProof/>
        </w:rPr>
        <w:pict>
          <v:shape id="_x0000_s1042" alt="" style="position:absolute;left:0;text-align:left;margin-left:43.35pt;margin-top:26.55pt;width:7.7pt;height:7.7pt;z-index:17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61693425;61693425,61693425;61693425,0;0,0;0,61693425" o:connectangles="0,0,0,0,0"/>
            <w10:wrap anchorx="page"/>
          </v:shape>
        </w:pict>
      </w:r>
      <w:r w:rsidR="00375E8D">
        <w:rPr>
          <w:color w:val="1A171C"/>
        </w:rPr>
        <w:t xml:space="preserve">Verarbeitung personenbezogener Daten im Rahmen des allgemeinen Vertragsmanagements/der Vertragsabwicklung Datenverarbeitung bei der Erstellung und Unterhaltung einer </w:t>
      </w:r>
      <w:proofErr w:type="spellStart"/>
      <w:r w:rsidR="00375E8D">
        <w:rPr>
          <w:color w:val="1A171C"/>
        </w:rPr>
        <w:t>Auftragnehmerdatei</w:t>
      </w:r>
      <w:proofErr w:type="spellEnd"/>
    </w:p>
    <w:p w:rsidR="00375E8D" w:rsidRDefault="00FF445B">
      <w:pPr>
        <w:pStyle w:val="berschrift2"/>
        <w:numPr>
          <w:ilvl w:val="0"/>
          <w:numId w:val="2"/>
        </w:numPr>
        <w:tabs>
          <w:tab w:val="left" w:pos="851"/>
        </w:tabs>
        <w:kinsoku w:val="0"/>
        <w:overflowPunct w:val="0"/>
        <w:spacing w:before="153"/>
        <w:rPr>
          <w:color w:val="1A171C"/>
        </w:rPr>
      </w:pPr>
      <w:r>
        <w:rPr>
          <w:noProof/>
        </w:rPr>
        <w:pict>
          <v:polyline id="_x0000_s1043" alt="" style="position:absolute;left:0;text-align:left;z-index:5;mso-wrap-edited:f;mso-width-percent:0;mso-height-percent:0;mso-wrap-distance-left:0;mso-wrap-distance-right:0;mso-position-horizontal-relative:page;mso-position-vertical-relative:text;mso-width-percent:0;mso-height-percent:0" points="42.5pt,29.15pt,552.7pt,29.15pt" coordsize="10205,20" o:allowincell="f" filled="f" strokecolor="#1a171c">
            <v:path arrowok="t" o:connecttype="custom" o:connectlocs="0,0;2147483646,0" o:connectangles="0,0"/>
            <w10:wrap type="topAndBottom" anchorx="page"/>
          </v:polyline>
        </w:pict>
      </w:r>
      <w:r w:rsidR="00375E8D">
        <w:rPr>
          <w:color w:val="1A171C"/>
        </w:rPr>
        <w:t>Empfänger/Speicherung</w:t>
      </w:r>
    </w:p>
    <w:p w:rsidR="00375E8D" w:rsidRDefault="00375E8D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375E8D" w:rsidRDefault="00375E8D">
      <w:pPr>
        <w:pStyle w:val="Textkrper"/>
        <w:kinsoku w:val="0"/>
        <w:overflowPunct w:val="0"/>
        <w:spacing w:line="208" w:lineRule="auto"/>
        <w:ind w:left="130" w:right="127"/>
        <w:jc w:val="both"/>
        <w:rPr>
          <w:color w:val="1A171C"/>
        </w:rPr>
      </w:pPr>
      <w:r>
        <w:rPr>
          <w:color w:val="1A171C"/>
        </w:rPr>
        <w:t xml:space="preserve">Innerhalb des Unternehmens des Auftraggebers erhalten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Stellen Zugriff auf personenbezogene Daten,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sie zur </w:t>
      </w:r>
      <w:r>
        <w:rPr>
          <w:color w:val="1A171C"/>
          <w:spacing w:val="-4"/>
        </w:rPr>
        <w:t xml:space="preserve">Vertrags- </w:t>
      </w:r>
      <w:proofErr w:type="spellStart"/>
      <w:r>
        <w:rPr>
          <w:color w:val="1A171C"/>
        </w:rPr>
        <w:t>abwicklung</w:t>
      </w:r>
      <w:proofErr w:type="spellEnd"/>
      <w:r>
        <w:rPr>
          <w:color w:val="1A171C"/>
        </w:rPr>
        <w:t xml:space="preserve"> oder aus berechtigtem Interesse verarbeiten. Das gilt auch für eingesetzte Dienstleister und Erfüllungsgehilfen, da nicht alle Projektaktivitäten im eigenen Unternehmen erbracht werden.</w:t>
      </w:r>
    </w:p>
    <w:p w:rsidR="00375E8D" w:rsidRDefault="00375E8D">
      <w:pPr>
        <w:pStyle w:val="Textkrper"/>
        <w:kinsoku w:val="0"/>
        <w:overflowPunct w:val="0"/>
        <w:spacing w:before="6"/>
        <w:rPr>
          <w:sz w:val="25"/>
          <w:szCs w:val="25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0919AA" w:rsidRDefault="000919AA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color w:val="1A171C"/>
          <w:sz w:val="16"/>
          <w:szCs w:val="16"/>
        </w:rPr>
      </w:pPr>
    </w:p>
    <w:p w:rsidR="00375E8D" w:rsidRDefault="00FF445B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rFonts w:ascii="Frutiger Next Pro" w:hAnsi="Frutiger Next Pro" w:cs="Frutiger Next Pro"/>
          <w:b/>
          <w:bCs/>
          <w:color w:val="1A171C"/>
          <w:sz w:val="24"/>
          <w:szCs w:val="24"/>
        </w:rPr>
      </w:pPr>
      <w:r>
        <w:rPr>
          <w:noProof/>
        </w:rPr>
        <w:pict>
          <v:polyline id="_x0000_s1044" alt="" style="position:absolute;left:0;text-align:left;z-index:6;mso-wrap-edited:f;mso-width-percent:0;mso-height-percent:0;mso-position-horizontal-relative:page;mso-position-vertical-relative:text;mso-width-percent:0;mso-height-percent:0" points="553.1pt,-12.35pt,553.1pt,18.8pt" coordsize="20,623" o:allowincell="f" filled="f" strokecolor="#002d6a" strokeweight="1pt">
            <v:path arrowok="t" o:connecttype="custom" o:connectlocs="0,0;0,251209175" o:connectangles="0,0"/>
            <w10:wrap anchorx="page"/>
          </v:polyline>
        </w:pict>
      </w:r>
      <w:r>
        <w:rPr>
          <w:noProof/>
        </w:rPr>
        <w:pict>
          <v:rect id="_x0000_s1045" style="position:absolute;left:0;text-align:left;margin-left:42.6pt;margin-top:8.9pt;width:24pt;height:7pt;z-index:7;mso-wrap-edited:f;mso-position-horizontal-relative:page" o:allowincell="f" filled="f" stroked="f">
            <v:textbox inset="0,0,0,0">
              <w:txbxContent>
                <w:p w:rsidR="00375E8D" w:rsidRDefault="000919AA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9A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i1026" type="#_x0000_t75" style="width:23.4pt;height:6.6pt;visibility:visible">
                        <v:imagedata r:id="rId5" o:title=""/>
                        <o:lock v:ext="edit" rotation="t" cropping="t" verticies="t"/>
                      </v:shape>
                    </w:pict>
                  </w:r>
                </w:p>
                <w:p w:rsidR="00375E8D" w:rsidRDefault="00375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75E8D">
        <w:rPr>
          <w:color w:val="1A171C"/>
          <w:sz w:val="16"/>
          <w:szCs w:val="16"/>
        </w:rPr>
        <w:t>N. Datenschutzinformation</w:t>
      </w:r>
      <w:r w:rsidR="00375E8D">
        <w:rPr>
          <w:color w:val="1A171C"/>
          <w:spacing w:val="-4"/>
          <w:sz w:val="16"/>
          <w:szCs w:val="16"/>
        </w:rPr>
        <w:t xml:space="preserve"> </w:t>
      </w:r>
      <w:r w:rsidR="00375E8D">
        <w:rPr>
          <w:color w:val="1A171C"/>
          <w:sz w:val="16"/>
          <w:szCs w:val="16"/>
        </w:rPr>
        <w:t>–</w:t>
      </w:r>
      <w:r w:rsidR="00375E8D">
        <w:rPr>
          <w:color w:val="1A171C"/>
          <w:spacing w:val="-1"/>
          <w:sz w:val="16"/>
          <w:szCs w:val="16"/>
        </w:rPr>
        <w:t xml:space="preserve"> </w:t>
      </w:r>
      <w:r w:rsidR="00375E8D">
        <w:rPr>
          <w:color w:val="1A171C"/>
          <w:sz w:val="16"/>
          <w:szCs w:val="16"/>
        </w:rPr>
        <w:t>DVP-Vertragsmuster</w:t>
      </w:r>
      <w:r w:rsidR="00375E8D">
        <w:rPr>
          <w:color w:val="1A171C"/>
          <w:sz w:val="16"/>
          <w:szCs w:val="16"/>
        </w:rPr>
        <w:tab/>
      </w:r>
      <w:r w:rsidR="00375E8D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1</w:t>
      </w:r>
    </w:p>
    <w:p w:rsidR="00375E8D" w:rsidRDefault="00375E8D">
      <w:pPr>
        <w:pStyle w:val="Textkrper"/>
        <w:tabs>
          <w:tab w:val="right" w:pos="10103"/>
        </w:tabs>
        <w:kinsoku w:val="0"/>
        <w:overflowPunct w:val="0"/>
        <w:spacing w:before="52"/>
        <w:ind w:left="6206"/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sectPr w:rsidR="00375E8D">
          <w:type w:val="continuous"/>
          <w:pgSz w:w="11910" w:h="16840"/>
          <w:pgMar w:top="1020" w:right="720" w:bottom="0" w:left="720" w:header="720" w:footer="720" w:gutter="0"/>
          <w:cols w:space="720"/>
          <w:noEndnote/>
        </w:sectPr>
      </w:pPr>
    </w:p>
    <w:p w:rsidR="00375E8D" w:rsidRDefault="00FF445B">
      <w:pPr>
        <w:pStyle w:val="Textkrper"/>
        <w:kinsoku w:val="0"/>
        <w:overflowPunct w:val="0"/>
        <w:spacing w:before="70" w:line="208" w:lineRule="auto"/>
        <w:ind w:left="130" w:right="127"/>
        <w:jc w:val="both"/>
        <w:rPr>
          <w:color w:val="1A171C"/>
        </w:rPr>
      </w:pPr>
      <w:r>
        <w:rPr>
          <w:noProof/>
        </w:rPr>
        <w:lastRenderedPageBreak/>
        <w:pict>
          <v:shape id="_x0000_s1046" type="#_x0000_t202" style="position:absolute;left:0;text-align:left;margin-left:6.8pt;margin-top:381.4pt;width:29.5pt;height:134.6pt;z-index:22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375E8D" w:rsidRDefault="00375E8D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375E8D">
        <w:rPr>
          <w:color w:val="1A171C"/>
        </w:rPr>
        <w:t xml:space="preserve">Personenbezogene Daten werden ab dem Zeitpunkt der Erhebung gespeichert. Wir löschen personenbezogene Daten, wenn das Vertragsverhältnis beendet ist, sämtliche gegenseitigen Ansprüche erfüllt sind und keine anderweitigen gesetzlichen </w:t>
      </w:r>
      <w:r w:rsidR="00375E8D">
        <w:rPr>
          <w:color w:val="1A171C"/>
          <w:spacing w:val="-4"/>
        </w:rPr>
        <w:t xml:space="preserve">Auf- </w:t>
      </w:r>
      <w:r w:rsidR="00375E8D">
        <w:rPr>
          <w:color w:val="1A171C"/>
        </w:rPr>
        <w:t xml:space="preserve">bewahrungspflichten oder gesetzlichen Rechtfertigungsgründe für </w:t>
      </w:r>
      <w:r w:rsidR="00375E8D">
        <w:rPr>
          <w:color w:val="1A171C"/>
          <w:spacing w:val="2"/>
        </w:rPr>
        <w:t xml:space="preserve">die </w:t>
      </w:r>
      <w:r w:rsidR="00375E8D">
        <w:rPr>
          <w:color w:val="1A171C"/>
        </w:rPr>
        <w:t xml:space="preserve">Speicherung bestehen. Dabei handelt es sich vor allem um </w:t>
      </w:r>
      <w:r w:rsidR="00375E8D">
        <w:rPr>
          <w:color w:val="1A171C"/>
          <w:spacing w:val="2"/>
        </w:rPr>
        <w:t xml:space="preserve">die </w:t>
      </w:r>
      <w:r w:rsidR="00375E8D">
        <w:rPr>
          <w:color w:val="1A171C"/>
        </w:rPr>
        <w:t>Aufbewahrungspflichten aus dem Handelsgesetzbuch (HGB) und der Abgabenordnung (AO). Das bedeutet, dass wir spätestens</w:t>
      </w:r>
      <w:r w:rsidR="00375E8D">
        <w:rPr>
          <w:color w:val="1A171C"/>
          <w:spacing w:val="-8"/>
        </w:rPr>
        <w:t xml:space="preserve"> </w:t>
      </w:r>
      <w:r w:rsidR="00375E8D">
        <w:rPr>
          <w:color w:val="1A171C"/>
        </w:rPr>
        <w:t>nach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Ablauf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der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gesetzlichen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Aufbewahrungspflichten,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in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der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Regel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sind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das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10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Jahre</w:t>
      </w:r>
      <w:r w:rsidR="00375E8D">
        <w:rPr>
          <w:color w:val="1A171C"/>
          <w:spacing w:val="-8"/>
        </w:rPr>
        <w:t xml:space="preserve"> </w:t>
      </w:r>
      <w:r w:rsidR="00375E8D">
        <w:rPr>
          <w:color w:val="1A171C"/>
        </w:rPr>
        <w:t>nach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Vertragsende,</w:t>
      </w:r>
      <w:r w:rsidR="00375E8D">
        <w:rPr>
          <w:color w:val="1A171C"/>
          <w:spacing w:val="-7"/>
        </w:rPr>
        <w:t xml:space="preserve"> </w:t>
      </w:r>
      <w:r w:rsidR="00375E8D">
        <w:rPr>
          <w:color w:val="1A171C"/>
        </w:rPr>
        <w:t>personen- bezogene Daten löschen.</w:t>
      </w:r>
    </w:p>
    <w:p w:rsidR="00375E8D" w:rsidRDefault="00375E8D">
      <w:pPr>
        <w:pStyle w:val="Textkrper"/>
        <w:kinsoku w:val="0"/>
        <w:overflowPunct w:val="0"/>
        <w:spacing w:before="11"/>
        <w:rPr>
          <w:sz w:val="25"/>
          <w:szCs w:val="25"/>
        </w:rPr>
      </w:pPr>
    </w:p>
    <w:p w:rsidR="00375E8D" w:rsidRDefault="00FF445B">
      <w:pPr>
        <w:pStyle w:val="berschrift2"/>
        <w:numPr>
          <w:ilvl w:val="0"/>
          <w:numId w:val="2"/>
        </w:numPr>
        <w:tabs>
          <w:tab w:val="left" w:pos="85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47" alt="" style="position:absolute;left:0;text-align:left;z-index:19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2147483646,0" o:connectangles="0,0"/>
            <w10:wrap type="topAndBottom" anchorx="page"/>
          </v:polyline>
        </w:pict>
      </w:r>
      <w:r w:rsidR="00375E8D">
        <w:rPr>
          <w:color w:val="1A171C"/>
        </w:rPr>
        <w:t>Ihre</w:t>
      </w:r>
      <w:r w:rsidR="00375E8D">
        <w:rPr>
          <w:color w:val="1A171C"/>
          <w:spacing w:val="-1"/>
        </w:rPr>
        <w:t xml:space="preserve"> </w:t>
      </w:r>
      <w:r w:rsidR="00375E8D">
        <w:rPr>
          <w:color w:val="1A171C"/>
        </w:rPr>
        <w:t>Rechte</w:t>
      </w:r>
    </w:p>
    <w:p w:rsidR="00375E8D" w:rsidRDefault="00375E8D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375E8D" w:rsidRDefault="00375E8D">
      <w:pPr>
        <w:pStyle w:val="Textkrper"/>
        <w:kinsoku w:val="0"/>
        <w:overflowPunct w:val="0"/>
        <w:spacing w:before="1" w:line="258" w:lineRule="exact"/>
        <w:ind w:left="130"/>
        <w:rPr>
          <w:color w:val="1A171C"/>
        </w:rPr>
      </w:pPr>
      <w:r>
        <w:rPr>
          <w:color w:val="1A171C"/>
        </w:rPr>
        <w:t>Nach Maßgabe der gesetzlichen Bestimmungen können Sie jederzeit folgende Rechte uns gegenüber geltend machen: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9"/>
        </w:tabs>
        <w:kinsoku w:val="0"/>
        <w:overflowPunct w:val="0"/>
        <w:spacing w:before="10" w:line="208" w:lineRule="auto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Gemäß Art. 7 Abs. 3 DS-GVO können Sie eine erteilte Einwilligung jederzeit mit Wirkung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Zeit nach Zugang </w:t>
      </w:r>
      <w:r>
        <w:rPr>
          <w:color w:val="1A171C"/>
          <w:spacing w:val="-33"/>
          <w:sz w:val="20"/>
          <w:szCs w:val="20"/>
        </w:rPr>
        <w:t xml:space="preserve">der </w:t>
      </w:r>
      <w:r>
        <w:rPr>
          <w:color w:val="1A171C"/>
          <w:sz w:val="20"/>
          <w:szCs w:val="20"/>
        </w:rPr>
        <w:t>Erklärung widerrufen.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9"/>
        </w:tabs>
        <w:kinsoku w:val="0"/>
        <w:overflowPunct w:val="0"/>
        <w:spacing w:line="208" w:lineRule="auto"/>
        <w:ind w:left="838" w:hanging="7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Gemäß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Art.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15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DS-GVO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haben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Recht,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Auskunft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die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Verarbeitung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personenbezogenen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pacing w:val="-21"/>
          <w:sz w:val="20"/>
          <w:szCs w:val="20"/>
        </w:rPr>
        <w:t xml:space="preserve">Daten </w:t>
      </w:r>
      <w:r>
        <w:rPr>
          <w:color w:val="1A171C"/>
          <w:sz w:val="20"/>
          <w:szCs w:val="20"/>
        </w:rPr>
        <w:t>zu erhalten.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9"/>
        </w:tabs>
        <w:kinsoku w:val="0"/>
        <w:overflowPunct w:val="0"/>
        <w:spacing w:line="208" w:lineRule="auto"/>
        <w:ind w:left="838" w:hanging="7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Gemäß Art. 16 DS-GVO haben Sie das Recht, von uns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Berichtigung Sie betreffender unrichtiger </w:t>
      </w:r>
      <w:r>
        <w:rPr>
          <w:color w:val="1A171C"/>
          <w:spacing w:val="-3"/>
          <w:sz w:val="20"/>
          <w:szCs w:val="20"/>
        </w:rPr>
        <w:t xml:space="preserve">bzw. </w:t>
      </w:r>
      <w:proofErr w:type="spellStart"/>
      <w:r>
        <w:rPr>
          <w:color w:val="1A171C"/>
          <w:spacing w:val="-8"/>
          <w:sz w:val="20"/>
          <w:szCs w:val="20"/>
        </w:rPr>
        <w:t>unvollständi</w:t>
      </w:r>
      <w:proofErr w:type="spellEnd"/>
      <w:r>
        <w:rPr>
          <w:color w:val="1A171C"/>
          <w:spacing w:val="-8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ger</w:t>
      </w:r>
      <w:proofErr w:type="spellEnd"/>
      <w:r>
        <w:rPr>
          <w:color w:val="1A171C"/>
          <w:sz w:val="20"/>
          <w:szCs w:val="20"/>
        </w:rPr>
        <w:t xml:space="preserve"> personenbezogener Daten zu verlangen.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9"/>
        </w:tabs>
        <w:kinsoku w:val="0"/>
        <w:overflowPunct w:val="0"/>
        <w:spacing w:line="208" w:lineRule="auto"/>
        <w:ind w:left="838" w:right="12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Gemäß Art. 17 DS-GVO haben Sie das Recht, bei Vorliegen der in Art. 17 DS-GVO genannten Voraussetzungen, </w:t>
      </w:r>
      <w:r>
        <w:rPr>
          <w:color w:val="1A171C"/>
          <w:spacing w:val="-31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Löschung Ihrer Daten zu verlangen. Danach können Sie beispielsweise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Löschung Ihrer Daten verlangen, soweit diese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Zwecke,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sie erhoben wurden, nicht mehr notwendig sind. Außerdem können Sie Löschung </w:t>
      </w:r>
      <w:proofErr w:type="spellStart"/>
      <w:r>
        <w:rPr>
          <w:color w:val="1A171C"/>
          <w:sz w:val="20"/>
          <w:szCs w:val="20"/>
        </w:rPr>
        <w:t>ver</w:t>
      </w:r>
      <w:proofErr w:type="spellEnd"/>
      <w:r>
        <w:rPr>
          <w:color w:val="1A171C"/>
          <w:sz w:val="20"/>
          <w:szCs w:val="20"/>
        </w:rPr>
        <w:t>- langen, wenn wir Ihre Daten auf der Grundlage Ihrer Einwilligung verarbeiten und Sie diese Einwilligung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widerrufen.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9"/>
        </w:tabs>
        <w:kinsoku w:val="0"/>
        <w:overflowPunct w:val="0"/>
        <w:spacing w:line="208" w:lineRule="auto"/>
        <w:ind w:left="838" w:right="12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Gemäß Art. 18 DS-GVO haben Sie das Recht,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Einschränkung der Verarbeitung Ihrer Daten zu verlangen, wenn </w:t>
      </w:r>
      <w:r>
        <w:rPr>
          <w:color w:val="1A171C"/>
          <w:spacing w:val="-29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Voraussetzungen des Art. 18 DS-GVO vorliegen. Dies ist beispielsweise der Fall, wenn Sie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Richtigkeit Ihrer Daten bestreiten. Für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Dauer der Überprüfung der Richtigkeit der Daten können Sie dann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Einschränkung der </w:t>
      </w:r>
      <w:proofErr w:type="spellStart"/>
      <w:r>
        <w:rPr>
          <w:color w:val="1A171C"/>
          <w:spacing w:val="-4"/>
          <w:sz w:val="20"/>
          <w:szCs w:val="20"/>
        </w:rPr>
        <w:t>Verarbei</w:t>
      </w:r>
      <w:proofErr w:type="spellEnd"/>
      <w:r>
        <w:rPr>
          <w:color w:val="1A171C"/>
          <w:spacing w:val="-4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tung</w:t>
      </w:r>
      <w:proofErr w:type="spellEnd"/>
      <w:r>
        <w:rPr>
          <w:color w:val="1A171C"/>
          <w:sz w:val="20"/>
          <w:szCs w:val="20"/>
        </w:rPr>
        <w:t xml:space="preserve"> verlangen.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8"/>
        </w:tabs>
        <w:kinsoku w:val="0"/>
        <w:overflowPunct w:val="0"/>
        <w:spacing w:line="208" w:lineRule="auto"/>
        <w:ind w:left="83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Gemäß Art. 20 DS-GVO haben Sie das Recht auf Datenübertragbarkeit, d. h. sofern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Datenverarbeitung auf </w:t>
      </w:r>
      <w:r>
        <w:rPr>
          <w:color w:val="1A171C"/>
          <w:spacing w:val="-36"/>
          <w:sz w:val="20"/>
          <w:szCs w:val="20"/>
        </w:rPr>
        <w:t xml:space="preserve">der </w:t>
      </w:r>
      <w:r>
        <w:rPr>
          <w:color w:val="1A171C"/>
          <w:sz w:val="20"/>
          <w:szCs w:val="20"/>
        </w:rPr>
        <w:t xml:space="preserve">Grundlage einer Einwilligung oder Vertragserfüllung beruht und diese zudem unter Einsatz einer automatisierten </w:t>
      </w:r>
      <w:r>
        <w:rPr>
          <w:color w:val="1A171C"/>
          <w:spacing w:val="-8"/>
          <w:sz w:val="20"/>
          <w:szCs w:val="20"/>
        </w:rPr>
        <w:t xml:space="preserve">Ver- </w:t>
      </w:r>
      <w:proofErr w:type="spellStart"/>
      <w:r>
        <w:rPr>
          <w:color w:val="1A171C"/>
          <w:sz w:val="20"/>
          <w:szCs w:val="20"/>
        </w:rPr>
        <w:t>arbeitung</w:t>
      </w:r>
      <w:proofErr w:type="spellEnd"/>
      <w:r>
        <w:rPr>
          <w:color w:val="1A171C"/>
          <w:sz w:val="20"/>
          <w:szCs w:val="20"/>
        </w:rPr>
        <w:t xml:space="preserve"> erfolgt, haben Sie das Recht, Ihre Daten in einem strukturierten, gängigem und maschinenlesbaren </w:t>
      </w:r>
      <w:r>
        <w:rPr>
          <w:color w:val="1A171C"/>
          <w:spacing w:val="-4"/>
          <w:sz w:val="20"/>
          <w:szCs w:val="20"/>
        </w:rPr>
        <w:t xml:space="preserve">Format </w:t>
      </w:r>
      <w:r>
        <w:rPr>
          <w:color w:val="1A171C"/>
          <w:sz w:val="20"/>
          <w:szCs w:val="20"/>
        </w:rPr>
        <w:t xml:space="preserve">zu erhalten und diese an einen anderen </w:t>
      </w:r>
      <w:proofErr w:type="spellStart"/>
      <w:r>
        <w:rPr>
          <w:color w:val="1A171C"/>
          <w:sz w:val="20"/>
          <w:szCs w:val="20"/>
        </w:rPr>
        <w:t>Datenverarbeiter</w:t>
      </w:r>
      <w:proofErr w:type="spellEnd"/>
      <w:r>
        <w:rPr>
          <w:color w:val="1A171C"/>
          <w:sz w:val="20"/>
          <w:szCs w:val="20"/>
        </w:rPr>
        <w:t xml:space="preserve"> zu übermitteln.</w:t>
      </w:r>
    </w:p>
    <w:p w:rsidR="00375E8D" w:rsidRPr="00FF445B" w:rsidRDefault="00375E8D">
      <w:pPr>
        <w:pStyle w:val="Listenabsatz"/>
        <w:numPr>
          <w:ilvl w:val="0"/>
          <w:numId w:val="1"/>
        </w:numPr>
        <w:tabs>
          <w:tab w:val="left" w:pos="838"/>
        </w:tabs>
        <w:kinsoku w:val="0"/>
        <w:overflowPunct w:val="0"/>
        <w:spacing w:line="208" w:lineRule="auto"/>
        <w:ind w:left="837" w:right="128" w:hanging="708"/>
        <w:rPr>
          <w:rFonts w:cs="Calibri Light"/>
          <w:b/>
          <w:color w:val="1A171C"/>
          <w:sz w:val="20"/>
          <w:szCs w:val="20"/>
        </w:rPr>
      </w:pPr>
      <w:r w:rsidRPr="00FF445B">
        <w:rPr>
          <w:rFonts w:cs="Calibri Light"/>
          <w:b/>
          <w:color w:val="1A171C"/>
          <w:sz w:val="20"/>
          <w:szCs w:val="20"/>
        </w:rPr>
        <w:t xml:space="preserve">Gemäß Art. 21 DSG-VO haben Sie ein Widerspruchsrecht, wenn eine Datenverarbeitung auf Grundlage </w:t>
      </w:r>
      <w:r w:rsidRPr="00FF445B">
        <w:rPr>
          <w:rFonts w:cs="Calibri Light"/>
          <w:b/>
          <w:color w:val="1A171C"/>
          <w:spacing w:val="-20"/>
          <w:sz w:val="20"/>
          <w:szCs w:val="20"/>
        </w:rPr>
        <w:t xml:space="preserve">einer </w:t>
      </w:r>
      <w:r w:rsidRPr="00FF445B">
        <w:rPr>
          <w:rFonts w:cs="Calibri Light"/>
          <w:b/>
          <w:color w:val="1A171C"/>
          <w:sz w:val="20"/>
          <w:szCs w:val="20"/>
        </w:rPr>
        <w:t xml:space="preserve">Interessenabwägung (Art. 6 Abs. 1 DS-GVO) oder im öffentlichen Interesse (Art. 6 Abs. 1e DS-GVO) erfolgt und Gründe vorliegen, </w:t>
      </w:r>
      <w:r w:rsidRPr="00FF445B">
        <w:rPr>
          <w:rFonts w:cs="Calibri Light"/>
          <w:b/>
          <w:color w:val="1A171C"/>
          <w:spacing w:val="2"/>
          <w:sz w:val="20"/>
          <w:szCs w:val="20"/>
        </w:rPr>
        <w:t xml:space="preserve">die </w:t>
      </w:r>
      <w:r w:rsidRPr="00FF445B">
        <w:rPr>
          <w:rFonts w:cs="Calibri Light"/>
          <w:b/>
          <w:color w:val="1A171C"/>
          <w:sz w:val="20"/>
          <w:szCs w:val="20"/>
        </w:rPr>
        <w:t xml:space="preserve">sich aus Ihrer besonderen Situation ergeben. Dies gilt auch für ein auf diese </w:t>
      </w:r>
      <w:r w:rsidRPr="00FF445B">
        <w:rPr>
          <w:rFonts w:cs="Calibri Light"/>
          <w:b/>
          <w:color w:val="1A171C"/>
          <w:spacing w:val="-4"/>
          <w:sz w:val="20"/>
          <w:szCs w:val="20"/>
        </w:rPr>
        <w:t xml:space="preserve">Be- </w:t>
      </w:r>
      <w:proofErr w:type="spellStart"/>
      <w:r w:rsidRPr="00FF445B">
        <w:rPr>
          <w:rFonts w:cs="Calibri Light"/>
          <w:b/>
          <w:color w:val="1A171C"/>
          <w:sz w:val="20"/>
          <w:szCs w:val="20"/>
        </w:rPr>
        <w:t>stimmung</w:t>
      </w:r>
      <w:proofErr w:type="spellEnd"/>
      <w:r w:rsidRPr="00FF445B">
        <w:rPr>
          <w:rFonts w:cs="Calibri Light"/>
          <w:b/>
          <w:color w:val="1A171C"/>
          <w:spacing w:val="-1"/>
          <w:sz w:val="20"/>
          <w:szCs w:val="20"/>
        </w:rPr>
        <w:t xml:space="preserve"> </w:t>
      </w:r>
      <w:r w:rsidRPr="00FF445B">
        <w:rPr>
          <w:rFonts w:cs="Calibri Light"/>
          <w:b/>
          <w:color w:val="1A171C"/>
          <w:sz w:val="20"/>
          <w:szCs w:val="20"/>
        </w:rPr>
        <w:t xml:space="preserve">gestütztes </w:t>
      </w:r>
      <w:proofErr w:type="spellStart"/>
      <w:r w:rsidRPr="00FF445B">
        <w:rPr>
          <w:rFonts w:cs="Calibri Light"/>
          <w:b/>
          <w:color w:val="1A171C"/>
          <w:sz w:val="20"/>
          <w:szCs w:val="20"/>
        </w:rPr>
        <w:t>Profiling</w:t>
      </w:r>
      <w:proofErr w:type="spellEnd"/>
      <w:r w:rsidRPr="00FF445B">
        <w:rPr>
          <w:rFonts w:cs="Calibri Light"/>
          <w:b/>
          <w:color w:val="1A171C"/>
          <w:sz w:val="20"/>
          <w:szCs w:val="20"/>
        </w:rPr>
        <w:t xml:space="preserve"> i.</w:t>
      </w:r>
      <w:r w:rsidRPr="00FF445B">
        <w:rPr>
          <w:rFonts w:cs="Calibri Light"/>
          <w:b/>
          <w:color w:val="1A171C"/>
          <w:spacing w:val="-32"/>
          <w:sz w:val="20"/>
          <w:szCs w:val="20"/>
        </w:rPr>
        <w:t xml:space="preserve"> </w:t>
      </w:r>
      <w:r w:rsidRPr="00FF445B">
        <w:rPr>
          <w:rFonts w:cs="Calibri Light"/>
          <w:b/>
          <w:color w:val="1A171C"/>
          <w:sz w:val="20"/>
          <w:szCs w:val="20"/>
        </w:rPr>
        <w:t>S.</w:t>
      </w:r>
      <w:r w:rsidRPr="00FF445B">
        <w:rPr>
          <w:rFonts w:cs="Calibri Light"/>
          <w:b/>
          <w:color w:val="1A171C"/>
          <w:spacing w:val="-32"/>
          <w:sz w:val="20"/>
          <w:szCs w:val="20"/>
        </w:rPr>
        <w:t xml:space="preserve"> </w:t>
      </w:r>
      <w:r w:rsidRPr="00FF445B">
        <w:rPr>
          <w:rFonts w:cs="Calibri Light"/>
          <w:b/>
          <w:color w:val="1A171C"/>
          <w:spacing w:val="-8"/>
          <w:sz w:val="20"/>
          <w:szCs w:val="20"/>
        </w:rPr>
        <w:t>v.</w:t>
      </w:r>
      <w:r w:rsidRPr="00FF445B">
        <w:rPr>
          <w:rFonts w:cs="Calibri Light"/>
          <w:b/>
          <w:color w:val="1A171C"/>
          <w:sz w:val="20"/>
          <w:szCs w:val="20"/>
        </w:rPr>
        <w:t xml:space="preserve"> Art. 4 </w:t>
      </w:r>
      <w:r w:rsidRPr="00FF445B">
        <w:rPr>
          <w:rFonts w:cs="Calibri Light"/>
          <w:b/>
          <w:color w:val="1A171C"/>
          <w:spacing w:val="-5"/>
          <w:sz w:val="20"/>
          <w:szCs w:val="20"/>
        </w:rPr>
        <w:t>Nr.</w:t>
      </w:r>
      <w:r w:rsidRPr="00FF445B">
        <w:rPr>
          <w:rFonts w:cs="Calibri Light"/>
          <w:b/>
          <w:color w:val="1A171C"/>
          <w:sz w:val="20"/>
          <w:szCs w:val="20"/>
        </w:rPr>
        <w:t xml:space="preserve"> 4 DS-GVO.</w:t>
      </w:r>
    </w:p>
    <w:p w:rsidR="00375E8D" w:rsidRDefault="00375E8D">
      <w:pPr>
        <w:pStyle w:val="Listenabsatz"/>
        <w:numPr>
          <w:ilvl w:val="0"/>
          <w:numId w:val="1"/>
        </w:numPr>
        <w:tabs>
          <w:tab w:val="left" w:pos="838"/>
        </w:tabs>
        <w:kinsoku w:val="0"/>
        <w:overflowPunct w:val="0"/>
        <w:spacing w:line="208" w:lineRule="auto"/>
        <w:ind w:left="837" w:hanging="7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Gemäß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Art.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77</w:t>
      </w:r>
      <w:bookmarkStart w:id="0" w:name="_GoBack"/>
      <w:bookmarkEnd w:id="0"/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DS-GVO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haben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Recht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Beschwerde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über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unsere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Verarbeitung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Daten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bei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einer</w:t>
      </w:r>
      <w:r>
        <w:rPr>
          <w:color w:val="1A171C"/>
          <w:spacing w:val="-9"/>
          <w:sz w:val="20"/>
          <w:szCs w:val="20"/>
        </w:rPr>
        <w:t xml:space="preserve"> </w:t>
      </w:r>
      <w:r>
        <w:rPr>
          <w:color w:val="1A171C"/>
          <w:spacing w:val="-10"/>
          <w:sz w:val="20"/>
          <w:szCs w:val="20"/>
        </w:rPr>
        <w:t xml:space="preserve">Aufsichts- </w:t>
      </w:r>
      <w:proofErr w:type="spellStart"/>
      <w:r>
        <w:rPr>
          <w:color w:val="1A171C"/>
          <w:sz w:val="20"/>
          <w:szCs w:val="20"/>
        </w:rPr>
        <w:t>behörde</w:t>
      </w:r>
      <w:proofErr w:type="spellEnd"/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insbesondere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dem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Mitgliedstaat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Ihres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gewöhnlichen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Aufenthaltsorts,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Arbeitsplatzes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oder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Orts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pacing w:val="-4"/>
          <w:sz w:val="20"/>
          <w:szCs w:val="20"/>
        </w:rPr>
        <w:t xml:space="preserve">des </w:t>
      </w:r>
      <w:r>
        <w:rPr>
          <w:color w:val="1A171C"/>
          <w:sz w:val="20"/>
          <w:szCs w:val="20"/>
        </w:rPr>
        <w:t>mutmaßlichen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Verstoßes.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Eine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für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gewöhnlichen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Aufenthaltsort,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Ihren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Ort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Arbeitsplatzes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Orts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eines mutmaßlichen Verstoßes zuständige Aufsichtsbehörde können Sie unter folgendem Link ausfindig</w:t>
      </w:r>
      <w:r>
        <w:rPr>
          <w:color w:val="1A171C"/>
          <w:spacing w:val="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machen:</w:t>
      </w:r>
    </w:p>
    <w:p w:rsidR="00375E8D" w:rsidRDefault="00375E8D">
      <w:pPr>
        <w:pStyle w:val="Textkrper"/>
        <w:kinsoku w:val="0"/>
        <w:overflowPunct w:val="0"/>
        <w:spacing w:before="190"/>
        <w:ind w:left="837"/>
        <w:rPr>
          <w:color w:val="1A171C"/>
        </w:rPr>
      </w:pPr>
      <w:hyperlink r:id="rId6" w:history="1">
        <w:r>
          <w:rPr>
            <w:color w:val="1A171C"/>
          </w:rPr>
          <w:t>https://www.bfdi.bund.de/DE/Infothek/Anschriften_Links/anschriften_links-node.html.</w:t>
        </w:r>
      </w:hyperlink>
    </w:p>
    <w:p w:rsidR="00375E8D" w:rsidRDefault="00375E8D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375E8D" w:rsidRDefault="00375E8D">
      <w:pPr>
        <w:pStyle w:val="Textkrper"/>
        <w:kinsoku w:val="0"/>
        <w:overflowPunct w:val="0"/>
        <w:spacing w:before="1" w:line="208" w:lineRule="auto"/>
        <w:ind w:left="128" w:right="128"/>
        <w:jc w:val="both"/>
        <w:rPr>
          <w:color w:val="1A171C"/>
        </w:rPr>
      </w:pPr>
      <w:r>
        <w:rPr>
          <w:color w:val="1A171C"/>
        </w:rPr>
        <w:t xml:space="preserve">Sofern Sie Widerspruch gegen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Verarbeitung Ihrer personenbezogenen Daten einlegen, werden wir Ihre </w:t>
      </w:r>
      <w:proofErr w:type="spellStart"/>
      <w:r>
        <w:rPr>
          <w:color w:val="1A171C"/>
        </w:rPr>
        <w:t>personenbezoge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nen</w:t>
      </w:r>
      <w:proofErr w:type="spellEnd"/>
      <w:r>
        <w:rPr>
          <w:color w:val="1A171C"/>
          <w:spacing w:val="-10"/>
        </w:rPr>
        <w:t xml:space="preserve"> </w:t>
      </w:r>
      <w:r>
        <w:rPr>
          <w:color w:val="1A171C"/>
        </w:rPr>
        <w:t>Daten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mehr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verarbeiten,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sei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denn,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wir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können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zwingende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schutzwürdige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Gründe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Verarbeitung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nachweisen,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Ihre Interessen, Rechte und Freiheiten überwiegen oder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Verarbeitung dient der Geltendmachung, Ausübung und </w:t>
      </w:r>
      <w:r>
        <w:rPr>
          <w:color w:val="1A171C"/>
          <w:spacing w:val="-3"/>
        </w:rPr>
        <w:t xml:space="preserve">Ver- </w:t>
      </w:r>
      <w:proofErr w:type="spellStart"/>
      <w:r>
        <w:rPr>
          <w:color w:val="1A171C"/>
        </w:rPr>
        <w:t>teidigung</w:t>
      </w:r>
      <w:proofErr w:type="spellEnd"/>
      <w:r>
        <w:rPr>
          <w:color w:val="1A171C"/>
        </w:rPr>
        <w:t xml:space="preserve"> von Rechtsansprüchen. Ein Widerspruch kann formfrei an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unter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>1 angegebene Kontaktmöglichkeit</w:t>
      </w:r>
      <w:r>
        <w:rPr>
          <w:color w:val="1A171C"/>
          <w:spacing w:val="-38"/>
        </w:rPr>
        <w:t xml:space="preserve"> </w:t>
      </w:r>
      <w:r>
        <w:rPr>
          <w:color w:val="1A171C"/>
        </w:rPr>
        <w:t>erfolgen.</w:t>
      </w: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</w:pPr>
    </w:p>
    <w:p w:rsidR="00375E8D" w:rsidRDefault="00375E8D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0919AA" w:rsidRDefault="000919AA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0919AA" w:rsidRDefault="000919AA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0919AA" w:rsidRDefault="000919AA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0919AA" w:rsidRDefault="000919AA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0919AA" w:rsidRDefault="000919AA">
      <w:pPr>
        <w:pStyle w:val="Textkrper"/>
        <w:kinsoku w:val="0"/>
        <w:overflowPunct w:val="0"/>
        <w:spacing w:before="2"/>
        <w:rPr>
          <w:sz w:val="28"/>
          <w:szCs w:val="28"/>
        </w:rPr>
      </w:pPr>
    </w:p>
    <w:p w:rsidR="00375E8D" w:rsidRPr="000919AA" w:rsidRDefault="00FF445B" w:rsidP="000919AA">
      <w:pPr>
        <w:pStyle w:val="Textkrper"/>
        <w:tabs>
          <w:tab w:val="left" w:pos="963"/>
        </w:tabs>
        <w:kinsoku w:val="0"/>
        <w:overflowPunct w:val="0"/>
        <w:spacing w:before="52"/>
        <w:ind w:left="362"/>
        <w:rPr>
          <w:rFonts w:ascii="Frutiger Next Pro" w:hAnsi="Frutiger Next Pro" w:cs="Frutiger Next Pro"/>
          <w:b/>
          <w:bCs/>
          <w:color w:val="1A171C"/>
          <w:sz w:val="24"/>
          <w:szCs w:val="24"/>
        </w:rPr>
      </w:pPr>
      <w:r>
        <w:rPr>
          <w:noProof/>
        </w:rPr>
        <w:pict>
          <v:polyline id="_x0000_s1048" alt="" style="position:absolute;left:0;text-align:left;z-index:20;mso-wrap-edited:f;mso-width-percent:0;mso-height-percent:0;mso-position-horizontal-relative:page;mso-position-vertical-relative:text;mso-width-percent:0;mso-height-percent:0" points="42.2pt,-12.35pt,42.2pt,18.8pt" coordsize="20,623" o:allowincell="f" filled="f" strokecolor="#002d6a" strokeweight="1pt">
            <v:path arrowok="t" o:connecttype="custom" o:connectlocs="0,0;0,251209175" o:connectangles="0,0"/>
            <w10:wrap anchorx="page"/>
          </v:polyline>
        </w:pict>
      </w:r>
      <w:r>
        <w:rPr>
          <w:noProof/>
        </w:rPr>
        <w:pict>
          <v:rect id="_x0000_s1049" style="position:absolute;left:0;text-align:left;margin-left:528.5pt;margin-top:8.9pt;width:24pt;height:7pt;z-index:21;mso-wrap-edited:f;mso-position-horizontal-relative:page" o:allowincell="f" filled="f" stroked="f">
            <v:textbox inset="0,0,0,0">
              <w:txbxContent>
                <w:p w:rsidR="00375E8D" w:rsidRDefault="000919AA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9A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Bild 4" o:spid="_x0000_i1028" type="#_x0000_t75" style="width:24pt;height:6.6pt;visibility:visible">
                        <v:imagedata r:id="rId7" o:title=""/>
                        <o:lock v:ext="edit" rotation="t" cropping="t" verticies="t"/>
                      </v:shape>
                    </w:pict>
                  </w:r>
                </w:p>
                <w:p w:rsidR="00375E8D" w:rsidRDefault="00375E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75E8D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2</w:t>
      </w:r>
      <w:r w:rsidR="00375E8D"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ab/>
      </w:r>
      <w:r w:rsidR="00375E8D">
        <w:rPr>
          <w:color w:val="1A171C"/>
          <w:sz w:val="16"/>
          <w:szCs w:val="16"/>
        </w:rPr>
        <w:t>DVP-Vertragsmuster – N.</w:t>
      </w:r>
      <w:r w:rsidR="00375E8D">
        <w:rPr>
          <w:color w:val="1A171C"/>
          <w:spacing w:val="-1"/>
          <w:sz w:val="16"/>
          <w:szCs w:val="16"/>
        </w:rPr>
        <w:t xml:space="preserve"> </w:t>
      </w:r>
      <w:r w:rsidR="00375E8D">
        <w:rPr>
          <w:color w:val="1A171C"/>
          <w:sz w:val="16"/>
          <w:szCs w:val="16"/>
        </w:rPr>
        <w:t>Datenschutzinformation</w:t>
      </w:r>
    </w:p>
    <w:sectPr w:rsidR="00375E8D" w:rsidRPr="000919AA">
      <w:pgSz w:w="11910" w:h="16840"/>
      <w:pgMar w:top="1400" w:right="72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0" w:hanging="720"/>
      </w:pPr>
      <w:rPr>
        <w:rFonts w:ascii="Frutiger Next Pro" w:hAnsi="Frutiger Next Pro" w:cs="Frutiger Next Pro"/>
        <w:b/>
        <w:bCs/>
        <w:color w:val="1A171C"/>
        <w:spacing w:val="-21"/>
        <w:w w:val="100"/>
        <w:sz w:val="28"/>
        <w:szCs w:val="28"/>
      </w:rPr>
    </w:lvl>
    <w:lvl w:ilvl="1">
      <w:numFmt w:val="bullet"/>
      <w:lvlText w:val="ï"/>
      <w:lvlJc w:val="left"/>
      <w:pPr>
        <w:ind w:left="960" w:hanging="720"/>
      </w:pPr>
    </w:lvl>
    <w:lvl w:ilvl="2">
      <w:numFmt w:val="bullet"/>
      <w:lvlText w:val="ï"/>
      <w:lvlJc w:val="left"/>
      <w:pPr>
        <w:ind w:left="6440" w:hanging="720"/>
      </w:pPr>
    </w:lvl>
    <w:lvl w:ilvl="3">
      <w:numFmt w:val="bullet"/>
      <w:lvlText w:val="ï"/>
      <w:lvlJc w:val="left"/>
      <w:pPr>
        <w:ind w:left="6943" w:hanging="720"/>
      </w:pPr>
    </w:lvl>
    <w:lvl w:ilvl="4">
      <w:numFmt w:val="bullet"/>
      <w:lvlText w:val="ï"/>
      <w:lvlJc w:val="left"/>
      <w:pPr>
        <w:ind w:left="7446" w:hanging="720"/>
      </w:pPr>
    </w:lvl>
    <w:lvl w:ilvl="5">
      <w:numFmt w:val="bullet"/>
      <w:lvlText w:val="ï"/>
      <w:lvlJc w:val="left"/>
      <w:pPr>
        <w:ind w:left="7949" w:hanging="720"/>
      </w:pPr>
    </w:lvl>
    <w:lvl w:ilvl="6">
      <w:numFmt w:val="bullet"/>
      <w:lvlText w:val="ï"/>
      <w:lvlJc w:val="left"/>
      <w:pPr>
        <w:ind w:left="8452" w:hanging="720"/>
      </w:pPr>
    </w:lvl>
    <w:lvl w:ilvl="7">
      <w:numFmt w:val="bullet"/>
      <w:lvlText w:val="ï"/>
      <w:lvlJc w:val="left"/>
      <w:pPr>
        <w:ind w:left="8955" w:hanging="720"/>
      </w:pPr>
    </w:lvl>
    <w:lvl w:ilvl="8">
      <w:numFmt w:val="bullet"/>
      <w:lvlText w:val="ï"/>
      <w:lvlJc w:val="left"/>
      <w:pPr>
        <w:ind w:left="9459" w:hanging="7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left="839" w:hanging="709"/>
      </w:pPr>
      <w:rPr>
        <w:rFonts w:ascii="Wingdings" w:hAnsi="Wingdings"/>
        <w:b w:val="0"/>
        <w:color w:val="1A171C"/>
        <w:w w:val="91"/>
        <w:sz w:val="20"/>
      </w:rPr>
    </w:lvl>
    <w:lvl w:ilvl="1">
      <w:numFmt w:val="bullet"/>
      <w:lvlText w:val="ï"/>
      <w:lvlJc w:val="left"/>
      <w:pPr>
        <w:ind w:left="1802" w:hanging="709"/>
      </w:pPr>
    </w:lvl>
    <w:lvl w:ilvl="2">
      <w:numFmt w:val="bullet"/>
      <w:lvlText w:val="ï"/>
      <w:lvlJc w:val="left"/>
      <w:pPr>
        <w:ind w:left="2765" w:hanging="709"/>
      </w:pPr>
    </w:lvl>
    <w:lvl w:ilvl="3">
      <w:numFmt w:val="bullet"/>
      <w:lvlText w:val="ï"/>
      <w:lvlJc w:val="left"/>
      <w:pPr>
        <w:ind w:left="3727" w:hanging="709"/>
      </w:pPr>
    </w:lvl>
    <w:lvl w:ilvl="4">
      <w:numFmt w:val="bullet"/>
      <w:lvlText w:val="ï"/>
      <w:lvlJc w:val="left"/>
      <w:pPr>
        <w:ind w:left="4690" w:hanging="709"/>
      </w:pPr>
    </w:lvl>
    <w:lvl w:ilvl="5">
      <w:numFmt w:val="bullet"/>
      <w:lvlText w:val="ï"/>
      <w:lvlJc w:val="left"/>
      <w:pPr>
        <w:ind w:left="5652" w:hanging="709"/>
      </w:pPr>
    </w:lvl>
    <w:lvl w:ilvl="6">
      <w:numFmt w:val="bullet"/>
      <w:lvlText w:val="ï"/>
      <w:lvlJc w:val="left"/>
      <w:pPr>
        <w:ind w:left="6615" w:hanging="709"/>
      </w:pPr>
    </w:lvl>
    <w:lvl w:ilvl="7">
      <w:numFmt w:val="bullet"/>
      <w:lvlText w:val="ï"/>
      <w:lvlJc w:val="left"/>
      <w:pPr>
        <w:ind w:left="7577" w:hanging="709"/>
      </w:pPr>
    </w:lvl>
    <w:lvl w:ilvl="8">
      <w:numFmt w:val="bullet"/>
      <w:lvlText w:val="ï"/>
      <w:lvlJc w:val="left"/>
      <w:pPr>
        <w:ind w:left="8540" w:hanging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3AD"/>
    <w:rsid w:val="000753AD"/>
    <w:rsid w:val="000919AA"/>
    <w:rsid w:val="00375E8D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1BA2CE49-2FFF-44EB-A70C-37F3082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 Next Pro Light" w:hAnsi="Frutiger Next Pro Light" w:cs="Frutiger Next Pro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F445B"/>
    <w:pPr>
      <w:spacing w:line="465" w:lineRule="exact"/>
      <w:ind w:left="3339"/>
      <w:outlineLvl w:val="0"/>
    </w:pPr>
    <w:rPr>
      <w:rFonts w:ascii="Calibri" w:hAnsi="Calibri" w:cs="Frutiger Next Pro Medium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F445B"/>
    <w:pPr>
      <w:spacing w:before="1"/>
      <w:ind w:left="850" w:hanging="720"/>
      <w:outlineLvl w:val="1"/>
    </w:pPr>
    <w:rPr>
      <w:rFonts w:ascii="Calibri Light" w:hAnsi="Calibri Light" w:cs="Frutiger Next Pro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1"/>
    <w:locked/>
    <w:rsid w:val="00FF445B"/>
    <w:rPr>
      <w:rFonts w:cs="Frutiger Next Pro Medium"/>
      <w:b/>
      <w:sz w:val="36"/>
      <w:szCs w:val="36"/>
    </w:rPr>
  </w:style>
  <w:style w:type="character" w:customStyle="1" w:styleId="berschrift2Zchn">
    <w:name w:val="Überschrift 2 Zchn"/>
    <w:link w:val="berschrift2"/>
    <w:uiPriority w:val="1"/>
    <w:locked/>
    <w:rsid w:val="00FF445B"/>
    <w:rPr>
      <w:rFonts w:ascii="Calibri Light" w:hAnsi="Calibri Light" w:cs="Frutiger Next Pro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FF445B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locked/>
    <w:rsid w:val="00FF445B"/>
    <w:rPr>
      <w:rFonts w:ascii="Calibri Light" w:hAnsi="Calibri Light" w:cs="Frutiger Next Pro Light"/>
      <w:sz w:val="20"/>
      <w:szCs w:val="20"/>
    </w:rPr>
  </w:style>
  <w:style w:type="paragraph" w:styleId="Listenabsatz">
    <w:name w:val="List Paragraph"/>
    <w:basedOn w:val="Standard"/>
    <w:uiPriority w:val="1"/>
    <w:qFormat/>
    <w:rsid w:val="00FF445B"/>
    <w:pPr>
      <w:ind w:left="838" w:right="129" w:hanging="720"/>
      <w:jc w:val="both"/>
    </w:pPr>
    <w:rPr>
      <w:rFonts w:ascii="Calibri Light" w:hAnsi="Calibri Light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3A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753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fdi.bund.de/DE/Infothek/Anschriften_Links/anschriften_links-nod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2</cp:revision>
  <dcterms:created xsi:type="dcterms:W3CDTF">2019-05-15T13:53:00Z</dcterms:created>
  <dcterms:modified xsi:type="dcterms:W3CDTF">2019-05-15T13:53:00Z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